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F23C08" w14:textId="77777777" w:rsidR="00233586" w:rsidRPr="000C32D9" w:rsidRDefault="00233586" w:rsidP="00233586">
      <w:pPr>
        <w:spacing w:before="0" w:after="0" w:line="240" w:lineRule="auto"/>
        <w:rPr>
          <w:b/>
          <w:bCs/>
        </w:rPr>
      </w:pPr>
      <w:r w:rsidRPr="000C32D9">
        <w:rPr>
          <w:b/>
          <w:bCs/>
        </w:rPr>
        <w:t>1. Przedmiot zamówienia</w:t>
      </w:r>
    </w:p>
    <w:p w14:paraId="4DB071B9" w14:textId="77777777" w:rsidR="00233586" w:rsidRDefault="00233586" w:rsidP="00233586">
      <w:pPr>
        <w:spacing w:before="0" w:after="0" w:line="240" w:lineRule="auto"/>
        <w:jc w:val="both"/>
      </w:pPr>
      <w:r>
        <w:t xml:space="preserve">Przedmiotem zamówienia jest dostawa, instalacja, konfiguracja oraz uruchomienie kompleksowego oprogramowania do zarządzania zasobami informatycznymi oraz monitorowania serwerów i stacji roboczych, pracujących w środowisku Windows i Linux, w jednostkach organizacyjnych Zamawiającego – Urzędzie Gminy Łuków Gminnym Ośrodku Pomocy Społecznej w Łukowie, Gminnym Zespole Oświatowym w Łukowie. </w:t>
      </w:r>
    </w:p>
    <w:p w14:paraId="69F5F79D" w14:textId="017B307D" w:rsidR="00233586" w:rsidRDefault="00233586" w:rsidP="00233586">
      <w:pPr>
        <w:spacing w:before="0" w:after="0" w:line="240" w:lineRule="auto"/>
        <w:jc w:val="both"/>
      </w:pPr>
      <w:r>
        <w:t xml:space="preserve">Oprogramowanie musi być uruchomione na maszynie wirtualnej dostarczonej (wraz z licencją o ile wymagana), skonfigurowanej i zabezpieczonej przez Wykonawcę (rozwiązanie </w:t>
      </w:r>
      <w:r w:rsidR="004B74A7">
        <w:t xml:space="preserve">powinno </w:t>
      </w:r>
      <w:r>
        <w:t>umożliwia</w:t>
      </w:r>
      <w:r w:rsidR="004B74A7">
        <w:t>ć</w:t>
      </w:r>
      <w:r>
        <w:t xml:space="preserve"> integracje </w:t>
      </w:r>
      <w:r w:rsidR="00FA0593">
        <w:t>z</w:t>
      </w:r>
      <w:r>
        <w:t xml:space="preserve"> A</w:t>
      </w:r>
      <w:proofErr w:type="spellStart"/>
      <w:r>
        <w:t>ctiveDirectory</w:t>
      </w:r>
      <w:proofErr w:type="spellEnd"/>
      <w:r>
        <w:t xml:space="preserve"> zamawiającego), a także zawierać agentów klienckich któr</w:t>
      </w:r>
      <w:r w:rsidR="00FA0593">
        <w:t>ych</w:t>
      </w:r>
      <w:r>
        <w:t xml:space="preserve"> wykonawca instaluje na wszystkich wskazanych stacjach roboczych i serwerach.</w:t>
      </w:r>
    </w:p>
    <w:p w14:paraId="1C2933DB" w14:textId="77777777" w:rsidR="00233586" w:rsidRDefault="00233586" w:rsidP="00233586">
      <w:pPr>
        <w:spacing w:before="0" w:after="0" w:line="240" w:lineRule="auto"/>
        <w:jc w:val="both"/>
      </w:pPr>
    </w:p>
    <w:p w14:paraId="73B708A9" w14:textId="77777777" w:rsidR="00233586" w:rsidRPr="000C32D9" w:rsidRDefault="00233586" w:rsidP="00233586">
      <w:pPr>
        <w:spacing w:before="0" w:after="0" w:line="240" w:lineRule="auto"/>
        <w:rPr>
          <w:b/>
          <w:bCs/>
        </w:rPr>
      </w:pPr>
      <w:r w:rsidRPr="000C32D9">
        <w:rPr>
          <w:b/>
          <w:bCs/>
        </w:rPr>
        <w:t>2. Zakres wdrożenia</w:t>
      </w:r>
    </w:p>
    <w:p w14:paraId="4FD42CC3" w14:textId="78888E1E" w:rsidR="00233586" w:rsidRDefault="00233586" w:rsidP="00233586">
      <w:pPr>
        <w:spacing w:before="0" w:after="0" w:line="240" w:lineRule="auto"/>
      </w:pPr>
      <w:r>
        <w:t xml:space="preserve">Stacje </w:t>
      </w:r>
      <w:proofErr w:type="gramStart"/>
      <w:r>
        <w:t>robocze:  102</w:t>
      </w:r>
      <w:proofErr w:type="gramEnd"/>
      <w:r>
        <w:t xml:space="preserve"> </w:t>
      </w:r>
      <w:proofErr w:type="gramStart"/>
      <w:r>
        <w:t>sztuki  (</w:t>
      </w:r>
      <w:proofErr w:type="gramEnd"/>
      <w:r>
        <w:t>Windows)</w:t>
      </w:r>
    </w:p>
    <w:p w14:paraId="19C607F0" w14:textId="0DD94C18" w:rsidR="00233586" w:rsidRDefault="00233586" w:rsidP="00233586">
      <w:pPr>
        <w:spacing w:before="0" w:after="0" w:line="240" w:lineRule="auto"/>
      </w:pPr>
      <w:r>
        <w:t>Serwery fizyczne: 6</w:t>
      </w:r>
    </w:p>
    <w:p w14:paraId="5D2B4685" w14:textId="241CB800" w:rsidR="00233586" w:rsidRDefault="00233586" w:rsidP="00233586">
      <w:pPr>
        <w:spacing w:before="0" w:after="0" w:line="240" w:lineRule="auto"/>
      </w:pPr>
      <w:r>
        <w:t>Serwery wirtualne: 10 (Windows Linux)</w:t>
      </w:r>
    </w:p>
    <w:p w14:paraId="603D4F54" w14:textId="77777777" w:rsidR="00233586" w:rsidRDefault="00233586" w:rsidP="00233586">
      <w:pPr>
        <w:spacing w:before="0" w:after="0" w:line="240" w:lineRule="auto"/>
      </w:pPr>
      <w:r>
        <w:t>System musi zapewniać obsługę powyższych zasobów w sposób ciągły, umożliwiając zdalne zarządzanie i monitoring.</w:t>
      </w:r>
    </w:p>
    <w:p w14:paraId="2B1942C0" w14:textId="77777777" w:rsidR="00233586" w:rsidRDefault="00233586" w:rsidP="00233586">
      <w:pPr>
        <w:spacing w:before="0" w:after="0" w:line="240" w:lineRule="auto"/>
        <w:rPr>
          <w:b/>
          <w:bCs/>
        </w:rPr>
      </w:pPr>
    </w:p>
    <w:p w14:paraId="0322958C" w14:textId="77777777" w:rsidR="00233586" w:rsidRPr="000C32D9" w:rsidRDefault="00233586" w:rsidP="00233586">
      <w:pPr>
        <w:spacing w:before="0" w:after="0" w:line="240" w:lineRule="auto"/>
        <w:rPr>
          <w:b/>
          <w:bCs/>
        </w:rPr>
      </w:pPr>
      <w:r w:rsidRPr="000C32D9">
        <w:rPr>
          <w:b/>
          <w:bCs/>
        </w:rPr>
        <w:t>3. Wymagania funkcjonalne oprogramowania</w:t>
      </w:r>
    </w:p>
    <w:p w14:paraId="60CFCE82" w14:textId="77777777" w:rsidR="00233586" w:rsidRPr="000C32D9" w:rsidRDefault="00233586" w:rsidP="00233586">
      <w:pPr>
        <w:spacing w:before="0" w:after="0" w:line="240" w:lineRule="auto"/>
        <w:rPr>
          <w:b/>
          <w:bCs/>
        </w:rPr>
      </w:pPr>
      <w:r w:rsidRPr="000C32D9">
        <w:rPr>
          <w:b/>
          <w:bCs/>
        </w:rPr>
        <w:t>3.1. Inwentaryzacja zasobów IT</w:t>
      </w:r>
    </w:p>
    <w:p w14:paraId="1F324957" w14:textId="77777777" w:rsidR="00233586" w:rsidRDefault="00233586" w:rsidP="007F5B5A">
      <w:pPr>
        <w:pStyle w:val="Akapitzlist"/>
        <w:numPr>
          <w:ilvl w:val="0"/>
          <w:numId w:val="1"/>
        </w:numPr>
        <w:spacing w:before="0" w:after="0" w:line="240" w:lineRule="auto"/>
      </w:pPr>
      <w:r>
        <w:t>Automatyczne wykrywanie i ewidencjonowanie sprzętu oraz zainstalowanego oprogramowania.</w:t>
      </w:r>
    </w:p>
    <w:p w14:paraId="67345F9A" w14:textId="77777777" w:rsidR="00233586" w:rsidRDefault="00233586" w:rsidP="007F5B5A">
      <w:pPr>
        <w:pStyle w:val="Akapitzlist"/>
        <w:numPr>
          <w:ilvl w:val="0"/>
          <w:numId w:val="1"/>
        </w:numPr>
        <w:spacing w:before="0" w:after="0" w:line="240" w:lineRule="auto"/>
      </w:pPr>
      <w:r>
        <w:t>Raportowanie danych dotyczących: konfiguracji sprzętowej, systemów operacyjnych, numerów seryjnych, licencji, wersji oprogramowania.</w:t>
      </w:r>
    </w:p>
    <w:p w14:paraId="5F447E58" w14:textId="77777777" w:rsidR="00233586" w:rsidRDefault="00233586" w:rsidP="007F5B5A">
      <w:pPr>
        <w:pStyle w:val="Akapitzlist"/>
        <w:numPr>
          <w:ilvl w:val="0"/>
          <w:numId w:val="1"/>
        </w:numPr>
        <w:spacing w:before="0" w:after="0" w:line="240" w:lineRule="auto"/>
      </w:pPr>
      <w:r>
        <w:t>Historia zmian w zasobach.</w:t>
      </w:r>
    </w:p>
    <w:p w14:paraId="61086A3D" w14:textId="77777777" w:rsidR="00233586" w:rsidRDefault="00233586" w:rsidP="00233586">
      <w:pPr>
        <w:pStyle w:val="Akapitzlist"/>
        <w:spacing w:before="0" w:after="0" w:line="240" w:lineRule="auto"/>
        <w:ind w:left="360"/>
      </w:pPr>
    </w:p>
    <w:p w14:paraId="34955DE7" w14:textId="77777777" w:rsidR="00233586" w:rsidRPr="000C32D9" w:rsidRDefault="00233586" w:rsidP="007F0614">
      <w:pPr>
        <w:pStyle w:val="Akapitzlist"/>
        <w:numPr>
          <w:ilvl w:val="1"/>
          <w:numId w:val="1"/>
        </w:numPr>
        <w:spacing w:before="0" w:after="160" w:line="240" w:lineRule="auto"/>
        <w:ind w:left="426" w:hanging="426"/>
        <w:rPr>
          <w:b/>
          <w:bCs/>
        </w:rPr>
      </w:pPr>
      <w:r w:rsidRPr="000C32D9">
        <w:rPr>
          <w:b/>
          <w:bCs/>
        </w:rPr>
        <w:t>Monitorowanie</w:t>
      </w:r>
    </w:p>
    <w:p w14:paraId="61402C3A" w14:textId="77777777" w:rsidR="00233586" w:rsidRDefault="00233586" w:rsidP="007F5B5A">
      <w:pPr>
        <w:pStyle w:val="Akapitzlist"/>
        <w:numPr>
          <w:ilvl w:val="0"/>
          <w:numId w:val="2"/>
        </w:numPr>
        <w:spacing w:before="0" w:after="160" w:line="240" w:lineRule="auto"/>
        <w:jc w:val="both"/>
      </w:pPr>
      <w:r>
        <w:t>Monitorowanie wydajności i dostępności stacji roboczych oraz serwerów (fizycznych i wirtualnych).</w:t>
      </w:r>
    </w:p>
    <w:p w14:paraId="75ED8795" w14:textId="77777777" w:rsidR="00233586" w:rsidRDefault="00233586" w:rsidP="007F5B5A">
      <w:pPr>
        <w:pStyle w:val="Akapitzlist"/>
        <w:numPr>
          <w:ilvl w:val="0"/>
          <w:numId w:val="2"/>
        </w:numPr>
        <w:spacing w:before="0" w:after="160" w:line="240" w:lineRule="auto"/>
        <w:jc w:val="both"/>
      </w:pPr>
      <w:r>
        <w:t>Obsługa systemów Windows i Linux.</w:t>
      </w:r>
    </w:p>
    <w:p w14:paraId="34774927" w14:textId="77777777" w:rsidR="00233586" w:rsidRDefault="00233586" w:rsidP="007F5B5A">
      <w:pPr>
        <w:pStyle w:val="Akapitzlist"/>
        <w:numPr>
          <w:ilvl w:val="0"/>
          <w:numId w:val="2"/>
        </w:numPr>
        <w:spacing w:before="0" w:after="160" w:line="240" w:lineRule="auto"/>
        <w:jc w:val="both"/>
      </w:pPr>
      <w:r>
        <w:t>Monitorowanie kluczowych parametrów: CPU, RAM, dysk, ruch sieciowy, dostępność usług (np. DNS, HTTP, SMTP).</w:t>
      </w:r>
    </w:p>
    <w:p w14:paraId="5F3E37E8" w14:textId="77777777" w:rsidR="00233586" w:rsidRDefault="00233586" w:rsidP="007F5B5A">
      <w:pPr>
        <w:pStyle w:val="Akapitzlist"/>
        <w:numPr>
          <w:ilvl w:val="0"/>
          <w:numId w:val="2"/>
        </w:numPr>
        <w:spacing w:before="0" w:after="160" w:line="240" w:lineRule="auto"/>
        <w:jc w:val="both"/>
      </w:pPr>
      <w:r>
        <w:t>Możliwość definiowania progów alarmowych i generowania powiadomień (e-mail, system powiadomień wewnętrznych).</w:t>
      </w:r>
    </w:p>
    <w:p w14:paraId="70F397D8" w14:textId="77777777" w:rsidR="00233586" w:rsidRDefault="00233586" w:rsidP="007F5B5A">
      <w:pPr>
        <w:pStyle w:val="Akapitzlist"/>
        <w:numPr>
          <w:ilvl w:val="0"/>
          <w:numId w:val="2"/>
        </w:numPr>
        <w:spacing w:before="0" w:after="160" w:line="240" w:lineRule="auto"/>
        <w:jc w:val="both"/>
      </w:pPr>
      <w:r>
        <w:t>Rejestrowanie i archiwizacja zdarzeń oraz incydentów przez okres co najmniej 2 lat</w:t>
      </w:r>
    </w:p>
    <w:p w14:paraId="4C152E22" w14:textId="77777777" w:rsidR="00233586" w:rsidRPr="000C32D9" w:rsidRDefault="00233586" w:rsidP="00233586">
      <w:pPr>
        <w:spacing w:before="0" w:after="0" w:line="240" w:lineRule="auto"/>
        <w:rPr>
          <w:b/>
          <w:bCs/>
        </w:rPr>
      </w:pPr>
      <w:r w:rsidRPr="000C32D9">
        <w:rPr>
          <w:b/>
          <w:bCs/>
        </w:rPr>
        <w:t>3.3. Zdalne zarządzanie</w:t>
      </w:r>
    </w:p>
    <w:p w14:paraId="6397A125" w14:textId="77777777" w:rsidR="00233586" w:rsidRDefault="00233586" w:rsidP="007F5B5A">
      <w:pPr>
        <w:pStyle w:val="Akapitzlist"/>
        <w:numPr>
          <w:ilvl w:val="0"/>
          <w:numId w:val="3"/>
        </w:numPr>
        <w:spacing w:before="0" w:after="0" w:line="240" w:lineRule="auto"/>
      </w:pPr>
      <w:r>
        <w:t>Możliwość zdalnej diagnostyki i zdalnego wykonywania poleceń na monitorowanych urządzeniach.</w:t>
      </w:r>
    </w:p>
    <w:p w14:paraId="4B0DFDA1" w14:textId="77777777" w:rsidR="00233586" w:rsidRDefault="00233586" w:rsidP="007F5B5A">
      <w:pPr>
        <w:pStyle w:val="Akapitzlist"/>
        <w:numPr>
          <w:ilvl w:val="0"/>
          <w:numId w:val="3"/>
        </w:numPr>
        <w:spacing w:before="0" w:after="0" w:line="240" w:lineRule="auto"/>
      </w:pPr>
      <w:r>
        <w:t>Obsługa połączeń RDP, SSH, VNC.</w:t>
      </w:r>
    </w:p>
    <w:p w14:paraId="72C7E69F" w14:textId="77777777" w:rsidR="00233586" w:rsidRDefault="00233586" w:rsidP="007F5B5A">
      <w:pPr>
        <w:pStyle w:val="Akapitzlist"/>
        <w:numPr>
          <w:ilvl w:val="0"/>
          <w:numId w:val="3"/>
        </w:numPr>
        <w:spacing w:before="0" w:after="0" w:line="240" w:lineRule="auto"/>
      </w:pPr>
      <w:r>
        <w:t>Wysyłanie skryptów i plików do wskazanych stacji/serwerów.</w:t>
      </w:r>
    </w:p>
    <w:p w14:paraId="33C70B07" w14:textId="77777777" w:rsidR="00844B83" w:rsidRDefault="00844B83" w:rsidP="00233586">
      <w:pPr>
        <w:spacing w:before="0" w:after="0" w:line="240" w:lineRule="auto"/>
        <w:rPr>
          <w:b/>
          <w:bCs/>
        </w:rPr>
      </w:pPr>
    </w:p>
    <w:p w14:paraId="3B61412B" w14:textId="0912DD78" w:rsidR="00233586" w:rsidRPr="000C32D9" w:rsidRDefault="00233586" w:rsidP="00233586">
      <w:pPr>
        <w:spacing w:before="0" w:after="0" w:line="240" w:lineRule="auto"/>
        <w:rPr>
          <w:b/>
          <w:bCs/>
        </w:rPr>
      </w:pPr>
      <w:r w:rsidRPr="000C32D9">
        <w:rPr>
          <w:b/>
          <w:bCs/>
        </w:rPr>
        <w:t>3.4. Zarządzanie oprogramowaniem</w:t>
      </w:r>
    </w:p>
    <w:p w14:paraId="1D0DD4FB" w14:textId="77777777" w:rsidR="00233586" w:rsidRDefault="00233586" w:rsidP="007F5B5A">
      <w:pPr>
        <w:pStyle w:val="Akapitzlist"/>
        <w:numPr>
          <w:ilvl w:val="0"/>
          <w:numId w:val="4"/>
        </w:numPr>
        <w:spacing w:before="0" w:after="0" w:line="240" w:lineRule="auto"/>
        <w:ind w:left="360"/>
      </w:pPr>
      <w:r>
        <w:t>Wykrywanie nieautoryzowanego oprogramowania.</w:t>
      </w:r>
    </w:p>
    <w:p w14:paraId="36B06A2A" w14:textId="77777777" w:rsidR="00233586" w:rsidRDefault="00233586" w:rsidP="007F5B5A">
      <w:pPr>
        <w:pStyle w:val="Akapitzlist"/>
        <w:numPr>
          <w:ilvl w:val="0"/>
          <w:numId w:val="4"/>
        </w:numPr>
        <w:spacing w:before="0" w:after="0" w:line="240" w:lineRule="auto"/>
        <w:ind w:left="360"/>
      </w:pPr>
      <w:r>
        <w:t>Raportowanie zgodności licencji.</w:t>
      </w:r>
    </w:p>
    <w:p w14:paraId="28E5A3F4" w14:textId="77777777" w:rsidR="00233586" w:rsidRDefault="00233586" w:rsidP="007F5B5A">
      <w:pPr>
        <w:pStyle w:val="Akapitzlist"/>
        <w:numPr>
          <w:ilvl w:val="0"/>
          <w:numId w:val="4"/>
        </w:numPr>
        <w:spacing w:before="0" w:after="0" w:line="240" w:lineRule="auto"/>
        <w:ind w:left="360"/>
      </w:pPr>
      <w:r>
        <w:t>Historia instalacji/deinstalacji oprogramowania.</w:t>
      </w:r>
    </w:p>
    <w:p w14:paraId="4D374358" w14:textId="77777777" w:rsidR="00844B83" w:rsidRDefault="00844B83" w:rsidP="00233586">
      <w:pPr>
        <w:spacing w:before="0" w:after="0" w:line="240" w:lineRule="auto"/>
        <w:rPr>
          <w:b/>
          <w:bCs/>
        </w:rPr>
      </w:pPr>
    </w:p>
    <w:p w14:paraId="0F9BD519" w14:textId="75FEDB7D" w:rsidR="00233586" w:rsidRPr="000C32D9" w:rsidRDefault="00233586" w:rsidP="00233586">
      <w:pPr>
        <w:spacing w:before="0" w:after="0" w:line="240" w:lineRule="auto"/>
        <w:rPr>
          <w:b/>
          <w:bCs/>
        </w:rPr>
      </w:pPr>
      <w:r w:rsidRPr="000C32D9">
        <w:rPr>
          <w:b/>
          <w:bCs/>
        </w:rPr>
        <w:t>3.5. Raportowanie i analizy</w:t>
      </w:r>
    </w:p>
    <w:p w14:paraId="684ADE92" w14:textId="77777777" w:rsidR="00233586" w:rsidRDefault="00233586" w:rsidP="007F5B5A">
      <w:pPr>
        <w:pStyle w:val="Akapitzlist"/>
        <w:numPr>
          <w:ilvl w:val="0"/>
          <w:numId w:val="5"/>
        </w:numPr>
        <w:spacing w:before="0" w:after="0" w:line="240" w:lineRule="auto"/>
      </w:pPr>
      <w:r>
        <w:t>Możliwość tworzenia raportów okresowych (dobowe, tygodniowe, miesięczne) z zakresu inwentaryzacji i monitoringu.</w:t>
      </w:r>
    </w:p>
    <w:p w14:paraId="1B49739D" w14:textId="77777777" w:rsidR="00233586" w:rsidRDefault="00233586" w:rsidP="007F5B5A">
      <w:pPr>
        <w:pStyle w:val="Akapitzlist"/>
        <w:numPr>
          <w:ilvl w:val="0"/>
          <w:numId w:val="5"/>
        </w:numPr>
        <w:spacing w:before="0" w:after="0" w:line="240" w:lineRule="auto"/>
      </w:pPr>
      <w:r>
        <w:t>Eksport danych do formatów CSV, XLS, PDF.</w:t>
      </w:r>
    </w:p>
    <w:p w14:paraId="6BE50914" w14:textId="77777777" w:rsidR="00233586" w:rsidRDefault="00233586" w:rsidP="007F5B5A">
      <w:pPr>
        <w:pStyle w:val="Akapitzlist"/>
        <w:numPr>
          <w:ilvl w:val="0"/>
          <w:numId w:val="5"/>
        </w:numPr>
        <w:spacing w:before="0" w:after="0" w:line="240" w:lineRule="auto"/>
      </w:pPr>
      <w:r>
        <w:t>Wbudowane mechanizmy harmonogramowania raportów.</w:t>
      </w:r>
    </w:p>
    <w:p w14:paraId="3BCEAB7E" w14:textId="77777777" w:rsidR="00844B83" w:rsidRDefault="00844B83" w:rsidP="00233586">
      <w:pPr>
        <w:spacing w:before="0" w:after="0" w:line="240" w:lineRule="auto"/>
        <w:rPr>
          <w:b/>
          <w:bCs/>
        </w:rPr>
      </w:pPr>
    </w:p>
    <w:p w14:paraId="50453AC3" w14:textId="5C1F6766" w:rsidR="00233586" w:rsidRPr="00D54133" w:rsidRDefault="00233586" w:rsidP="00233586">
      <w:pPr>
        <w:spacing w:before="0" w:after="0" w:line="240" w:lineRule="auto"/>
        <w:rPr>
          <w:b/>
          <w:bCs/>
        </w:rPr>
      </w:pPr>
      <w:r w:rsidRPr="00D54133">
        <w:rPr>
          <w:b/>
          <w:bCs/>
        </w:rPr>
        <w:t>3.6. Bezpieczeństwo i dostęp</w:t>
      </w:r>
    </w:p>
    <w:p w14:paraId="0AEC1F83" w14:textId="77777777" w:rsidR="00233586" w:rsidRDefault="00233586" w:rsidP="007F5B5A">
      <w:pPr>
        <w:pStyle w:val="Akapitzlist"/>
        <w:numPr>
          <w:ilvl w:val="0"/>
          <w:numId w:val="6"/>
        </w:numPr>
        <w:spacing w:before="0" w:after="0" w:line="240" w:lineRule="auto"/>
        <w:jc w:val="both"/>
      </w:pPr>
      <w:r>
        <w:t>Wielopoziomowy system uprawnień.</w:t>
      </w:r>
    </w:p>
    <w:p w14:paraId="1F81A1CF" w14:textId="77777777" w:rsidR="00233586" w:rsidRDefault="00233586" w:rsidP="007F5B5A">
      <w:pPr>
        <w:pStyle w:val="Akapitzlist"/>
        <w:numPr>
          <w:ilvl w:val="0"/>
          <w:numId w:val="6"/>
        </w:numPr>
        <w:spacing w:before="0" w:after="0" w:line="240" w:lineRule="auto"/>
        <w:jc w:val="both"/>
      </w:pPr>
      <w:r>
        <w:t>Możliwość integracji z Active Directory lub innym systemem uwierzytelniania.</w:t>
      </w:r>
    </w:p>
    <w:p w14:paraId="4B294509" w14:textId="77777777" w:rsidR="00233586" w:rsidRDefault="00233586" w:rsidP="007F5B5A">
      <w:pPr>
        <w:pStyle w:val="Akapitzlist"/>
        <w:numPr>
          <w:ilvl w:val="0"/>
          <w:numId w:val="6"/>
        </w:numPr>
        <w:spacing w:before="0" w:after="0" w:line="240" w:lineRule="auto"/>
        <w:jc w:val="both"/>
      </w:pPr>
      <w:r>
        <w:t>Dostęp do systemu przez przeglądarkę internetową, z użyciem bezpiecznego połączenia HTTPS).</w:t>
      </w:r>
    </w:p>
    <w:p w14:paraId="094A4503" w14:textId="77777777" w:rsidR="00233586" w:rsidRDefault="00233586" w:rsidP="007F5B5A">
      <w:pPr>
        <w:pStyle w:val="Akapitzlist"/>
        <w:numPr>
          <w:ilvl w:val="0"/>
          <w:numId w:val="6"/>
        </w:numPr>
        <w:spacing w:before="0" w:after="0" w:line="240" w:lineRule="auto"/>
        <w:jc w:val="both"/>
      </w:pPr>
      <w:r>
        <w:t>Rejestrowanie działań użytkowników (audyt).</w:t>
      </w:r>
    </w:p>
    <w:p w14:paraId="4744697D" w14:textId="77777777" w:rsidR="00844B83" w:rsidRDefault="00844B83" w:rsidP="00233586">
      <w:pPr>
        <w:spacing w:before="0" w:after="0" w:line="240" w:lineRule="auto"/>
        <w:rPr>
          <w:b/>
          <w:bCs/>
        </w:rPr>
      </w:pPr>
    </w:p>
    <w:p w14:paraId="7D9DA98B" w14:textId="0295C8C9" w:rsidR="00233586" w:rsidRPr="00D54133" w:rsidRDefault="00233586" w:rsidP="00233586">
      <w:pPr>
        <w:spacing w:before="0" w:after="0" w:line="240" w:lineRule="auto"/>
        <w:rPr>
          <w:b/>
          <w:bCs/>
        </w:rPr>
      </w:pPr>
      <w:r w:rsidRPr="00D54133">
        <w:rPr>
          <w:b/>
          <w:bCs/>
        </w:rPr>
        <w:t>4. Wymagania dotyczące instalacji i uruchomienia</w:t>
      </w:r>
    </w:p>
    <w:p w14:paraId="073D78AF" w14:textId="77777777" w:rsidR="00F6715F" w:rsidRDefault="00F6715F" w:rsidP="007F5B5A">
      <w:pPr>
        <w:pStyle w:val="Akapitzlist"/>
        <w:numPr>
          <w:ilvl w:val="0"/>
          <w:numId w:val="7"/>
        </w:numPr>
        <w:spacing w:before="0" w:after="0" w:line="240" w:lineRule="auto"/>
        <w:jc w:val="both"/>
      </w:pPr>
      <w:r w:rsidRPr="00F6715F">
        <w:t>Wykonawca dostarcza, importuje i uruchamia oprogramowanie w postaci przygotowanego obrazu maszyny wirtualnej w infrastrukturze wirtualnej Zamawiającego.</w:t>
      </w:r>
    </w:p>
    <w:p w14:paraId="4509EAD3" w14:textId="77777777" w:rsidR="00F6715F" w:rsidRDefault="00F6715F" w:rsidP="007F5B5A">
      <w:pPr>
        <w:pStyle w:val="Akapitzlist"/>
        <w:numPr>
          <w:ilvl w:val="0"/>
          <w:numId w:val="7"/>
        </w:numPr>
        <w:spacing w:before="0" w:after="0" w:line="240" w:lineRule="auto"/>
        <w:jc w:val="both"/>
      </w:pPr>
      <w:r w:rsidRPr="00F6715F">
        <w:t xml:space="preserve">Zamawiający udostępni w swoim środowisku wirtualizacji zasoby sprzętowe dla maszyny wirtualnej o parametrach nie większych niż: 8GB RAM, 4 </w:t>
      </w:r>
      <w:proofErr w:type="spellStart"/>
      <w:r w:rsidRPr="00F6715F">
        <w:t>vCPU</w:t>
      </w:r>
      <w:proofErr w:type="spellEnd"/>
      <w:r w:rsidRPr="00F6715F">
        <w:t>, do 1TB przestrzeni dyskowej na system i aplikację oraz do 1TB powierzchni na bazę danych.</w:t>
      </w:r>
    </w:p>
    <w:p w14:paraId="4EAF61E3" w14:textId="23D1DCA2" w:rsidR="00233586" w:rsidRDefault="00233586" w:rsidP="007F5B5A">
      <w:pPr>
        <w:pStyle w:val="Akapitzlist"/>
        <w:numPr>
          <w:ilvl w:val="0"/>
          <w:numId w:val="7"/>
        </w:numPr>
        <w:spacing w:before="0" w:after="0" w:line="240" w:lineRule="auto"/>
        <w:jc w:val="both"/>
      </w:pPr>
      <w:r>
        <w:t>Wykonawca dostarcza kompletną, skonfigurowaną maszynę wirtualną (system operacyjny, serwer aplikacji, baza danych, aplikacja monitorująca) wraz z niezbędnymi licencjami z tym</w:t>
      </w:r>
      <w:r w:rsidR="0016504F">
        <w:t>,</w:t>
      </w:r>
      <w:r>
        <w:t xml:space="preserve"> że licencja na system operacyjny serwera nie może być licencją terminową </w:t>
      </w:r>
      <w:r w:rsidR="00F6715F" w:rsidRPr="00F6715F">
        <w:t>a licencja na aplikację centralną oraz pakiet licencji dla agentów klienckich musi obejmować pełną liczbę stanowisk wskazaną w Zakresie wdrożenia (minimum 118 licencji agentów) z okresem ważności/subskrypcji</w:t>
      </w:r>
      <w:r>
        <w:t xml:space="preserve"> nie krótsz</w:t>
      </w:r>
      <w:r w:rsidR="00F6715F">
        <w:t>ym</w:t>
      </w:r>
      <w:r>
        <w:t xml:space="preserve"> niż </w:t>
      </w:r>
      <w:r w:rsidR="007F0614">
        <w:t>36</w:t>
      </w:r>
      <w:r>
        <w:t xml:space="preserve"> miesięcy od daty uruchomienia systemu u Zamawiającego</w:t>
      </w:r>
      <w:r w:rsidR="00F6715F">
        <w:t>.</w:t>
      </w:r>
    </w:p>
    <w:p w14:paraId="394B23FF" w14:textId="7CCC4BBF" w:rsidR="00233586" w:rsidRDefault="00233586" w:rsidP="007F5B5A">
      <w:pPr>
        <w:pStyle w:val="Akapitzlist"/>
        <w:numPr>
          <w:ilvl w:val="0"/>
          <w:numId w:val="7"/>
        </w:numPr>
        <w:spacing w:before="0" w:after="0" w:line="240" w:lineRule="auto"/>
        <w:jc w:val="both"/>
      </w:pPr>
      <w:r>
        <w:t>Wykonawca instaluje i konfiguruje agent</w:t>
      </w:r>
      <w:r w:rsidR="007F0614">
        <w:t>ów</w:t>
      </w:r>
      <w:r>
        <w:t xml:space="preserve"> kliencki</w:t>
      </w:r>
      <w:r w:rsidR="007F0614">
        <w:t>ch</w:t>
      </w:r>
      <w:r>
        <w:t xml:space="preserve"> na wszystkich wskazanych stacjach roboczych i serwerach oraz dokonuje ich konfiguracji</w:t>
      </w:r>
      <w:r w:rsidR="004B74A7">
        <w:t xml:space="preserve"> i integracji z AD</w:t>
      </w:r>
      <w:r>
        <w:t>.</w:t>
      </w:r>
    </w:p>
    <w:p w14:paraId="12B0C202" w14:textId="77777777" w:rsidR="00233586" w:rsidRDefault="00233586" w:rsidP="007F5B5A">
      <w:pPr>
        <w:pStyle w:val="Akapitzlist"/>
        <w:numPr>
          <w:ilvl w:val="0"/>
          <w:numId w:val="7"/>
        </w:numPr>
        <w:spacing w:before="0" w:after="0" w:line="240" w:lineRule="auto"/>
        <w:jc w:val="both"/>
      </w:pPr>
      <w:r>
        <w:t>Wykonawca przeprowadza testy poprawności działania systemu.</w:t>
      </w:r>
    </w:p>
    <w:p w14:paraId="7059AF69" w14:textId="77777777" w:rsidR="00844B83" w:rsidRDefault="00844B83" w:rsidP="00233586">
      <w:pPr>
        <w:spacing w:before="0" w:after="0" w:line="240" w:lineRule="auto"/>
        <w:rPr>
          <w:b/>
          <w:bCs/>
        </w:rPr>
      </w:pPr>
    </w:p>
    <w:p w14:paraId="49D80BA5" w14:textId="268FA92B" w:rsidR="00233586" w:rsidRPr="00835D0B" w:rsidRDefault="00233586" w:rsidP="00233586">
      <w:pPr>
        <w:spacing w:before="0" w:after="0" w:line="240" w:lineRule="auto"/>
        <w:rPr>
          <w:b/>
          <w:bCs/>
        </w:rPr>
      </w:pPr>
      <w:r w:rsidRPr="00835D0B">
        <w:rPr>
          <w:b/>
          <w:bCs/>
        </w:rPr>
        <w:t>5. Wymagania techniczne</w:t>
      </w:r>
    </w:p>
    <w:p w14:paraId="0043922F" w14:textId="77777777" w:rsidR="00233586" w:rsidRDefault="00233586" w:rsidP="007F5B5A">
      <w:pPr>
        <w:pStyle w:val="Akapitzlist"/>
        <w:numPr>
          <w:ilvl w:val="0"/>
          <w:numId w:val="8"/>
        </w:numPr>
        <w:spacing w:before="0" w:after="0" w:line="240" w:lineRule="auto"/>
      </w:pPr>
      <w:r>
        <w:t>Oprogramowanie działające na maszynie wirtualnej w środowisku Linux lub Windows Server.</w:t>
      </w:r>
    </w:p>
    <w:p w14:paraId="3B4BD55D" w14:textId="77777777" w:rsidR="00233586" w:rsidRDefault="00233586" w:rsidP="007F5B5A">
      <w:pPr>
        <w:pStyle w:val="Akapitzlist"/>
        <w:numPr>
          <w:ilvl w:val="0"/>
          <w:numId w:val="8"/>
        </w:numPr>
        <w:spacing w:before="0" w:after="0" w:line="240" w:lineRule="auto"/>
      </w:pPr>
      <w:r>
        <w:t xml:space="preserve">Obsługa systemów klienckich: Windows 10/11, </w:t>
      </w:r>
      <w:proofErr w:type="spellStart"/>
      <w:r>
        <w:t>Ubuntu</w:t>
      </w:r>
      <w:proofErr w:type="spellEnd"/>
      <w:r>
        <w:t xml:space="preserve">, </w:t>
      </w:r>
      <w:proofErr w:type="spellStart"/>
      <w:r>
        <w:t>Debian</w:t>
      </w:r>
      <w:proofErr w:type="spellEnd"/>
      <w:r>
        <w:t xml:space="preserve">, </w:t>
      </w:r>
      <w:proofErr w:type="spellStart"/>
      <w:r>
        <w:t>CentOS</w:t>
      </w:r>
      <w:proofErr w:type="spellEnd"/>
      <w:r>
        <w:t>.</w:t>
      </w:r>
    </w:p>
    <w:p w14:paraId="674524C7" w14:textId="77777777" w:rsidR="00233586" w:rsidRDefault="00233586" w:rsidP="007F5B5A">
      <w:pPr>
        <w:pStyle w:val="Akapitzlist"/>
        <w:numPr>
          <w:ilvl w:val="0"/>
          <w:numId w:val="8"/>
        </w:numPr>
        <w:spacing w:before="0" w:after="0" w:line="240" w:lineRule="auto"/>
      </w:pPr>
      <w:r>
        <w:t>Obsługa serwerów fizycznych i wirtualnych (Hyper-V).</w:t>
      </w:r>
    </w:p>
    <w:p w14:paraId="62A0E645" w14:textId="441C7624" w:rsidR="00233586" w:rsidRDefault="00233586" w:rsidP="007F5B5A">
      <w:pPr>
        <w:pStyle w:val="Akapitzlist"/>
        <w:numPr>
          <w:ilvl w:val="0"/>
          <w:numId w:val="8"/>
        </w:numPr>
        <w:spacing w:before="0" w:after="0" w:line="240" w:lineRule="auto"/>
      </w:pPr>
      <w:r>
        <w:t xml:space="preserve">Wydajność: system musi obsługiwać co najmniej </w:t>
      </w:r>
      <w:r w:rsidR="007F0614">
        <w:t>150</w:t>
      </w:r>
      <w:r>
        <w:t xml:space="preserve"> urządzeń bez utraty stabilności.</w:t>
      </w:r>
    </w:p>
    <w:p w14:paraId="31B76D0E" w14:textId="77777777" w:rsidR="00844B83" w:rsidRDefault="00844B83" w:rsidP="00233586">
      <w:pPr>
        <w:spacing w:before="0" w:line="240" w:lineRule="auto"/>
        <w:rPr>
          <w:b/>
          <w:bCs/>
        </w:rPr>
      </w:pPr>
    </w:p>
    <w:p w14:paraId="39430BEB" w14:textId="3BAB325A" w:rsidR="00233586" w:rsidRPr="00835D0B" w:rsidRDefault="00233586" w:rsidP="00233586">
      <w:pPr>
        <w:spacing w:before="0" w:line="240" w:lineRule="auto"/>
        <w:rPr>
          <w:b/>
          <w:bCs/>
        </w:rPr>
      </w:pPr>
      <w:r w:rsidRPr="00835D0B">
        <w:rPr>
          <w:b/>
          <w:bCs/>
        </w:rPr>
        <w:t>6. Szkolenie i dokumentacja</w:t>
      </w:r>
    </w:p>
    <w:p w14:paraId="5C2D0379" w14:textId="77777777" w:rsidR="00233586" w:rsidRDefault="00233586" w:rsidP="007F5B5A">
      <w:pPr>
        <w:pStyle w:val="Akapitzlist"/>
        <w:numPr>
          <w:ilvl w:val="0"/>
          <w:numId w:val="9"/>
        </w:numPr>
        <w:spacing w:before="0" w:after="0" w:line="240" w:lineRule="auto"/>
      </w:pPr>
      <w:r>
        <w:t>Szkolenie administratorów IT Zamawiającego (minimum 4 godziny).</w:t>
      </w:r>
    </w:p>
    <w:p w14:paraId="45EB0F46" w14:textId="77777777" w:rsidR="00233586" w:rsidRDefault="00233586" w:rsidP="007F5B5A">
      <w:pPr>
        <w:pStyle w:val="Akapitzlist"/>
        <w:numPr>
          <w:ilvl w:val="0"/>
          <w:numId w:val="9"/>
        </w:numPr>
        <w:spacing w:before="0" w:after="0" w:line="240" w:lineRule="auto"/>
      </w:pPr>
      <w:r>
        <w:t>Dostarczenie dokumentacji systemowej i administracyjnej (PDF/pliki elektroniczne).</w:t>
      </w:r>
    </w:p>
    <w:p w14:paraId="65B5D3DC" w14:textId="77777777" w:rsidR="00233586" w:rsidRDefault="00233586" w:rsidP="007F5B5A">
      <w:pPr>
        <w:pStyle w:val="Akapitzlist"/>
        <w:numPr>
          <w:ilvl w:val="0"/>
          <w:numId w:val="9"/>
        </w:numPr>
        <w:spacing w:before="0" w:after="0" w:line="240" w:lineRule="auto"/>
      </w:pPr>
      <w:r>
        <w:t>Instrukcja użytkownika w języku polskim</w:t>
      </w:r>
    </w:p>
    <w:p w14:paraId="6C8111DE" w14:textId="77777777" w:rsidR="00844B83" w:rsidRDefault="00844B83" w:rsidP="00233586">
      <w:pPr>
        <w:spacing w:before="0" w:after="0" w:line="240" w:lineRule="auto"/>
        <w:rPr>
          <w:b/>
          <w:bCs/>
        </w:rPr>
      </w:pPr>
    </w:p>
    <w:p w14:paraId="4D95400E" w14:textId="64DF7B10" w:rsidR="00233586" w:rsidRPr="00835D0B" w:rsidRDefault="00233586" w:rsidP="00233586">
      <w:pPr>
        <w:spacing w:before="0" w:after="0" w:line="240" w:lineRule="auto"/>
        <w:rPr>
          <w:b/>
          <w:bCs/>
        </w:rPr>
      </w:pPr>
      <w:r w:rsidRPr="00835D0B">
        <w:rPr>
          <w:b/>
          <w:bCs/>
        </w:rPr>
        <w:t>7. Wsparcie i gwarancja</w:t>
      </w:r>
    </w:p>
    <w:p w14:paraId="71C730E6" w14:textId="116FEB26" w:rsidR="00233586" w:rsidRDefault="00233586" w:rsidP="00233586">
      <w:pPr>
        <w:spacing w:before="0" w:after="0" w:line="240" w:lineRule="auto"/>
        <w:jc w:val="both"/>
      </w:pPr>
      <w:r>
        <w:lastRenderedPageBreak/>
        <w:t xml:space="preserve">Wsparcie techniczne w języku polskim przez okres min. </w:t>
      </w:r>
      <w:r w:rsidR="007F0614">
        <w:t>36</w:t>
      </w:r>
      <w:r>
        <w:t xml:space="preserve"> miesięcy od daty podpisania protokołu odbioru.</w:t>
      </w:r>
    </w:p>
    <w:p w14:paraId="01ABE344" w14:textId="77777777" w:rsidR="00233586" w:rsidRDefault="00233586" w:rsidP="00233586">
      <w:pPr>
        <w:spacing w:before="0" w:after="0" w:line="240" w:lineRule="auto"/>
        <w:jc w:val="both"/>
      </w:pPr>
      <w:r>
        <w:t>Możliwość zgłaszania incydentów drogą mailową i telefoniczną.</w:t>
      </w:r>
    </w:p>
    <w:p w14:paraId="3A3A56FC" w14:textId="77777777" w:rsidR="00233586" w:rsidRDefault="00233586" w:rsidP="00233586">
      <w:pPr>
        <w:spacing w:before="0" w:after="0" w:line="240" w:lineRule="auto"/>
        <w:jc w:val="both"/>
      </w:pPr>
      <w:r>
        <w:t>Aktualizacje oprogramowania w ramach udzielonej gwarancji.</w:t>
      </w:r>
    </w:p>
    <w:p w14:paraId="25BCF920" w14:textId="4F94EA98" w:rsidR="00844B83" w:rsidRDefault="00F6715F" w:rsidP="00233586">
      <w:pPr>
        <w:spacing w:before="0" w:after="0" w:line="240" w:lineRule="auto"/>
      </w:pPr>
      <w:r w:rsidRPr="00F6715F">
        <w:t>Maksymalny czas reakcji na zgłoszenia krytyczne: do 4 godzin w trybie 24/7/365 (lub max 8 godzin kalendarzowych).</w:t>
      </w:r>
    </w:p>
    <w:p w14:paraId="708E2BD9" w14:textId="77777777" w:rsidR="00F6715F" w:rsidRDefault="00F6715F" w:rsidP="00233586">
      <w:pPr>
        <w:spacing w:before="0" w:after="0" w:line="240" w:lineRule="auto"/>
        <w:rPr>
          <w:b/>
          <w:bCs/>
        </w:rPr>
      </w:pPr>
    </w:p>
    <w:p w14:paraId="2A37E071" w14:textId="4E015F97" w:rsidR="00233586" w:rsidRPr="00835D0B" w:rsidRDefault="00233586" w:rsidP="00233586">
      <w:pPr>
        <w:spacing w:before="0" w:after="0" w:line="240" w:lineRule="auto"/>
        <w:rPr>
          <w:b/>
          <w:bCs/>
        </w:rPr>
      </w:pPr>
      <w:r w:rsidRPr="00835D0B">
        <w:rPr>
          <w:b/>
          <w:bCs/>
        </w:rPr>
        <w:t>8. Warunki dostawy i odbioru</w:t>
      </w:r>
    </w:p>
    <w:p w14:paraId="3CAA2119" w14:textId="77777777" w:rsidR="00233586" w:rsidRDefault="00233586" w:rsidP="007F5B5A">
      <w:pPr>
        <w:pStyle w:val="Akapitzlist"/>
        <w:numPr>
          <w:ilvl w:val="0"/>
          <w:numId w:val="10"/>
        </w:numPr>
        <w:spacing w:before="0" w:after="0" w:line="240" w:lineRule="auto"/>
      </w:pPr>
      <w:r>
        <w:t>Oprogramowanie oraz maszyna wirtualna muszą zostać dostarczone i uruchomione w siedzibie Zamawiającego.</w:t>
      </w:r>
    </w:p>
    <w:p w14:paraId="67C4C72F" w14:textId="331C6890" w:rsidR="00E27922" w:rsidRPr="00233586" w:rsidRDefault="00233586" w:rsidP="007F5B5A">
      <w:pPr>
        <w:pStyle w:val="Akapitzlist"/>
        <w:numPr>
          <w:ilvl w:val="0"/>
          <w:numId w:val="10"/>
        </w:numPr>
        <w:spacing w:before="0" w:after="0" w:line="240" w:lineRule="auto"/>
      </w:pPr>
      <w:r>
        <w:t>Odbiór zostanie potwierdzony podpisanym protokołem wdrożenia.</w:t>
      </w:r>
    </w:p>
    <w:sectPr w:rsidR="00E27922" w:rsidRPr="00233586" w:rsidSect="00A3404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C08F62" w14:textId="77777777" w:rsidR="00D34759" w:rsidRDefault="00D34759">
      <w:r>
        <w:separator/>
      </w:r>
    </w:p>
  </w:endnote>
  <w:endnote w:type="continuationSeparator" w:id="0">
    <w:p w14:paraId="03D91C81" w14:textId="77777777" w:rsidR="00D34759" w:rsidRDefault="00D34759">
      <w:r>
        <w:continuationSeparator/>
      </w:r>
    </w:p>
  </w:endnote>
  <w:endnote w:type="continuationNotice" w:id="1">
    <w:p w14:paraId="6A99B911" w14:textId="77777777" w:rsidR="00D34759" w:rsidRDefault="00D34759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29340701" w:rsidR="00C24F21" w:rsidRPr="00C24F21" w:rsidRDefault="00FF5508" w:rsidP="00C24F21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8752" behindDoc="0" locked="0" layoutInCell="1" allowOverlap="1" wp14:anchorId="32EF1882" wp14:editId="2AA2CC8A">
          <wp:simplePos x="0" y="0"/>
          <wp:positionH relativeFrom="column">
            <wp:posOffset>2699385</wp:posOffset>
          </wp:positionH>
          <wp:positionV relativeFrom="paragraph">
            <wp:posOffset>206375</wp:posOffset>
          </wp:positionV>
          <wp:extent cx="3705225" cy="323215"/>
          <wp:effectExtent l="0" t="0" r="0" b="635"/>
          <wp:wrapSquare wrapText="bothSides"/>
          <wp:docPr id="2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0925614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05225" cy="3232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34759">
      <w:rPr>
        <w:rFonts w:asciiTheme="minorHAnsi" w:hAnsiTheme="minorHAnsi" w:cstheme="minorHAnsi"/>
        <w:noProof/>
        <w:sz w:val="10"/>
        <w:szCs w:val="10"/>
      </w:rPr>
      <w:pict w14:anchorId="05390C4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984156" o:spid="_x0000_s1029" type="#_x0000_t75" style="position:absolute;margin-left:-61.25pt;margin-top:490.05pt;width:599.6pt;height:262.45pt;z-index:-251656704;mso-wrap-edited:f;mso-position-horizontal-relative:margin;mso-position-vertical-relative:margin" o:allowincell="f">
          <v:imagedata r:id="rId2" o:title="cppc_elementy_tla"/>
          <w10:wrap anchorx="margin" anchory="margin"/>
        </v:shape>
      </w:pict>
    </w:r>
    <w:r w:rsidR="00C24F21"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="00C24F21"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19BF77B4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5680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3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3A7E75">
      <w:rPr>
        <w:rFonts w:asciiTheme="minorHAnsi" w:hAnsiTheme="minorHAnsi" w:cstheme="minorHAnsi"/>
        <w:noProof/>
        <w:sz w:val="10"/>
        <w:szCs w:val="10"/>
      </w:rPr>
      <w:drawing>
        <wp:anchor distT="0" distB="0" distL="114300" distR="114300" simplePos="0" relativeHeight="251656704" behindDoc="1" locked="0" layoutInCell="0" allowOverlap="1" wp14:anchorId="323B3CE1" wp14:editId="216AD022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2C9F59" w14:textId="77777777" w:rsidR="00D34759" w:rsidRDefault="00D34759">
      <w:r>
        <w:separator/>
      </w:r>
    </w:p>
  </w:footnote>
  <w:footnote w:type="continuationSeparator" w:id="0">
    <w:p w14:paraId="6C2539A8" w14:textId="77777777" w:rsidR="00D34759" w:rsidRDefault="00D34759">
      <w:r>
        <w:continuationSeparator/>
      </w:r>
    </w:p>
  </w:footnote>
  <w:footnote w:type="continuationNotice" w:id="1">
    <w:p w14:paraId="08E643B1" w14:textId="77777777" w:rsidR="00D34759" w:rsidRDefault="00D34759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A45DA" w14:textId="77777777" w:rsidR="00C24F21" w:rsidRDefault="00C24F2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6005832"/>
      <w:docPartObj>
        <w:docPartGallery w:val="Page Numbers (Top of Page)"/>
        <w:docPartUnique/>
      </w:docPartObj>
    </w:sdtPr>
    <w:sdtEndPr/>
    <w:sdtContent>
      <w:p w14:paraId="5769DBD3" w14:textId="1CCAED65" w:rsidR="00AF3CB9" w:rsidRDefault="00C24F21" w:rsidP="00482EA3">
        <w:pPr>
          <w:pStyle w:val="Nagwek"/>
          <w:jc w:val="right"/>
        </w:pPr>
        <w:r>
          <w:rPr>
            <w:noProof/>
          </w:rPr>
          <w:drawing>
            <wp:anchor distT="0" distB="0" distL="114300" distR="114300" simplePos="0" relativeHeight="251657728" behindDoc="0" locked="0" layoutInCell="1" allowOverlap="1" wp14:anchorId="2C7A66B0" wp14:editId="15B47DE2">
              <wp:simplePos x="0" y="0"/>
              <wp:positionH relativeFrom="page">
                <wp:align>left</wp:align>
              </wp:positionH>
              <wp:positionV relativeFrom="paragraph">
                <wp:posOffset>-10160</wp:posOffset>
              </wp:positionV>
              <wp:extent cx="2314575" cy="961390"/>
              <wp:effectExtent l="0" t="0" r="9525" b="0"/>
              <wp:wrapSquare wrapText="bothSides"/>
              <wp:docPr id="1" name="Grafika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857323885" name="Grafika 1">
                        <a:extLst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pic:cNvPr>
                      <pic:cNvPicPr/>
                    </pic:nvPicPr>
                    <pic:blipFill>
                      <a:blip r:embed="rId1">
                        <a:extLst>
                          <a:ext uri="{96DAC541-7B7A-43D3-8B79-37D633B846F1}">
                            <asvg:svgBlip xmlns:asvg="http://schemas.microsoft.com/office/drawing/2016/SVG/main" r:embed="rId2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314575" cy="96139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9728F8"/>
    <w:multiLevelType w:val="hybridMultilevel"/>
    <w:tmpl w:val="C966C9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34445E1"/>
    <w:multiLevelType w:val="hybridMultilevel"/>
    <w:tmpl w:val="37FAE9F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4C73A51"/>
    <w:multiLevelType w:val="multilevel"/>
    <w:tmpl w:val="DB5260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AD74FEE"/>
    <w:multiLevelType w:val="hybridMultilevel"/>
    <w:tmpl w:val="5D26CE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0C09B3"/>
    <w:multiLevelType w:val="hybridMultilevel"/>
    <w:tmpl w:val="6D42EA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201271"/>
    <w:multiLevelType w:val="hybridMultilevel"/>
    <w:tmpl w:val="6B84475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5674F9C"/>
    <w:multiLevelType w:val="hybridMultilevel"/>
    <w:tmpl w:val="993E837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67B64E0"/>
    <w:multiLevelType w:val="hybridMultilevel"/>
    <w:tmpl w:val="84DED5C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C5E462C"/>
    <w:multiLevelType w:val="hybridMultilevel"/>
    <w:tmpl w:val="A4D866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29E1E28"/>
    <w:multiLevelType w:val="hybridMultilevel"/>
    <w:tmpl w:val="255EE6A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53813693">
    <w:abstractNumId w:val="2"/>
  </w:num>
  <w:num w:numId="2" w16cid:durableId="1362628509">
    <w:abstractNumId w:val="5"/>
  </w:num>
  <w:num w:numId="3" w16cid:durableId="491218165">
    <w:abstractNumId w:val="6"/>
  </w:num>
  <w:num w:numId="4" w16cid:durableId="749040010">
    <w:abstractNumId w:val="3"/>
  </w:num>
  <w:num w:numId="5" w16cid:durableId="1121651378">
    <w:abstractNumId w:val="1"/>
  </w:num>
  <w:num w:numId="6" w16cid:durableId="638464228">
    <w:abstractNumId w:val="8"/>
  </w:num>
  <w:num w:numId="7" w16cid:durableId="1814441942">
    <w:abstractNumId w:val="7"/>
  </w:num>
  <w:num w:numId="8" w16cid:durableId="1183713225">
    <w:abstractNumId w:val="9"/>
  </w:num>
  <w:num w:numId="9" w16cid:durableId="273096492">
    <w:abstractNumId w:val="0"/>
  </w:num>
  <w:num w:numId="10" w16cid:durableId="331030914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14D2C"/>
    <w:rsid w:val="00042014"/>
    <w:rsid w:val="00045B0A"/>
    <w:rsid w:val="0004603C"/>
    <w:rsid w:val="00065C40"/>
    <w:rsid w:val="00094CFE"/>
    <w:rsid w:val="00094EF6"/>
    <w:rsid w:val="000C338D"/>
    <w:rsid w:val="000C4B73"/>
    <w:rsid w:val="000D1987"/>
    <w:rsid w:val="000E21EF"/>
    <w:rsid w:val="0010162A"/>
    <w:rsid w:val="001115E6"/>
    <w:rsid w:val="00123751"/>
    <w:rsid w:val="00130602"/>
    <w:rsid w:val="001561C5"/>
    <w:rsid w:val="00164937"/>
    <w:rsid w:val="0016504F"/>
    <w:rsid w:val="00197193"/>
    <w:rsid w:val="001A1D8C"/>
    <w:rsid w:val="001B60F4"/>
    <w:rsid w:val="001E126A"/>
    <w:rsid w:val="00202260"/>
    <w:rsid w:val="00214307"/>
    <w:rsid w:val="00220BDE"/>
    <w:rsid w:val="00233586"/>
    <w:rsid w:val="00234C60"/>
    <w:rsid w:val="00253BFF"/>
    <w:rsid w:val="002571F6"/>
    <w:rsid w:val="002661C7"/>
    <w:rsid w:val="00282856"/>
    <w:rsid w:val="00285C16"/>
    <w:rsid w:val="002B08FC"/>
    <w:rsid w:val="002D66BB"/>
    <w:rsid w:val="002E4DB9"/>
    <w:rsid w:val="002E6BDD"/>
    <w:rsid w:val="002F66E8"/>
    <w:rsid w:val="00300246"/>
    <w:rsid w:val="00310274"/>
    <w:rsid w:val="003134FE"/>
    <w:rsid w:val="00363A6F"/>
    <w:rsid w:val="003816DA"/>
    <w:rsid w:val="00385FFB"/>
    <w:rsid w:val="003A0019"/>
    <w:rsid w:val="003A7E75"/>
    <w:rsid w:val="003B0696"/>
    <w:rsid w:val="003B3B99"/>
    <w:rsid w:val="003D0F33"/>
    <w:rsid w:val="003E6B1D"/>
    <w:rsid w:val="003F16C4"/>
    <w:rsid w:val="003F62E1"/>
    <w:rsid w:val="004019CD"/>
    <w:rsid w:val="00401B75"/>
    <w:rsid w:val="00405A14"/>
    <w:rsid w:val="0041135D"/>
    <w:rsid w:val="00412555"/>
    <w:rsid w:val="0041357E"/>
    <w:rsid w:val="00442818"/>
    <w:rsid w:val="004615B4"/>
    <w:rsid w:val="00463973"/>
    <w:rsid w:val="00482EA3"/>
    <w:rsid w:val="004844AD"/>
    <w:rsid w:val="004B74A7"/>
    <w:rsid w:val="004D3F11"/>
    <w:rsid w:val="004E4BDD"/>
    <w:rsid w:val="004E62F6"/>
    <w:rsid w:val="004F4AC0"/>
    <w:rsid w:val="005115C2"/>
    <w:rsid w:val="00566E93"/>
    <w:rsid w:val="005A056A"/>
    <w:rsid w:val="005A2007"/>
    <w:rsid w:val="005A2682"/>
    <w:rsid w:val="005B7917"/>
    <w:rsid w:val="005C5ACE"/>
    <w:rsid w:val="005D7E71"/>
    <w:rsid w:val="005E22E2"/>
    <w:rsid w:val="00614124"/>
    <w:rsid w:val="0062190D"/>
    <w:rsid w:val="00636AFE"/>
    <w:rsid w:val="00665448"/>
    <w:rsid w:val="00673DDC"/>
    <w:rsid w:val="006760F1"/>
    <w:rsid w:val="006A15E9"/>
    <w:rsid w:val="006A776E"/>
    <w:rsid w:val="006B1792"/>
    <w:rsid w:val="006C017F"/>
    <w:rsid w:val="006C27F7"/>
    <w:rsid w:val="006D19B4"/>
    <w:rsid w:val="006E040C"/>
    <w:rsid w:val="006E723E"/>
    <w:rsid w:val="006F1092"/>
    <w:rsid w:val="006F22D1"/>
    <w:rsid w:val="006F4AC9"/>
    <w:rsid w:val="007021C9"/>
    <w:rsid w:val="007077F2"/>
    <w:rsid w:val="00712602"/>
    <w:rsid w:val="007139B8"/>
    <w:rsid w:val="00732FD6"/>
    <w:rsid w:val="00735813"/>
    <w:rsid w:val="00760990"/>
    <w:rsid w:val="00761B48"/>
    <w:rsid w:val="00780D75"/>
    <w:rsid w:val="007867F3"/>
    <w:rsid w:val="00792846"/>
    <w:rsid w:val="007A43D1"/>
    <w:rsid w:val="007C150D"/>
    <w:rsid w:val="007C34AC"/>
    <w:rsid w:val="007D1BF7"/>
    <w:rsid w:val="007F0614"/>
    <w:rsid w:val="007F5B5A"/>
    <w:rsid w:val="00844B83"/>
    <w:rsid w:val="008474BB"/>
    <w:rsid w:val="0085393C"/>
    <w:rsid w:val="00861748"/>
    <w:rsid w:val="00863D3F"/>
    <w:rsid w:val="008849EA"/>
    <w:rsid w:val="0088784C"/>
    <w:rsid w:val="0089680F"/>
    <w:rsid w:val="008A4612"/>
    <w:rsid w:val="008A507D"/>
    <w:rsid w:val="008C4DE6"/>
    <w:rsid w:val="008E2AF1"/>
    <w:rsid w:val="008F16DD"/>
    <w:rsid w:val="009372DB"/>
    <w:rsid w:val="00950B75"/>
    <w:rsid w:val="009864D6"/>
    <w:rsid w:val="009A5797"/>
    <w:rsid w:val="009B7B29"/>
    <w:rsid w:val="009D64AE"/>
    <w:rsid w:val="009F7990"/>
    <w:rsid w:val="00A0291D"/>
    <w:rsid w:val="00A25198"/>
    <w:rsid w:val="00A34049"/>
    <w:rsid w:val="00A42564"/>
    <w:rsid w:val="00A540C3"/>
    <w:rsid w:val="00A764DB"/>
    <w:rsid w:val="00A834F4"/>
    <w:rsid w:val="00A8394D"/>
    <w:rsid w:val="00A97B93"/>
    <w:rsid w:val="00AB4115"/>
    <w:rsid w:val="00AB541D"/>
    <w:rsid w:val="00AD274B"/>
    <w:rsid w:val="00AE4B55"/>
    <w:rsid w:val="00AE6DFC"/>
    <w:rsid w:val="00AF3CB9"/>
    <w:rsid w:val="00AF4EB4"/>
    <w:rsid w:val="00B371AE"/>
    <w:rsid w:val="00B40D41"/>
    <w:rsid w:val="00B463EA"/>
    <w:rsid w:val="00B546E9"/>
    <w:rsid w:val="00B619ED"/>
    <w:rsid w:val="00B62E97"/>
    <w:rsid w:val="00B74D6F"/>
    <w:rsid w:val="00B82EF6"/>
    <w:rsid w:val="00B91892"/>
    <w:rsid w:val="00BA7DAB"/>
    <w:rsid w:val="00BB5D94"/>
    <w:rsid w:val="00BC34F5"/>
    <w:rsid w:val="00BC79CC"/>
    <w:rsid w:val="00C065AA"/>
    <w:rsid w:val="00C06AC7"/>
    <w:rsid w:val="00C0733F"/>
    <w:rsid w:val="00C14A13"/>
    <w:rsid w:val="00C24F21"/>
    <w:rsid w:val="00C3461A"/>
    <w:rsid w:val="00C625C9"/>
    <w:rsid w:val="00C662C1"/>
    <w:rsid w:val="00C67756"/>
    <w:rsid w:val="00C82AF7"/>
    <w:rsid w:val="00C965EE"/>
    <w:rsid w:val="00C97096"/>
    <w:rsid w:val="00CA4211"/>
    <w:rsid w:val="00CB23EB"/>
    <w:rsid w:val="00CB53C1"/>
    <w:rsid w:val="00CC431D"/>
    <w:rsid w:val="00CD0FEE"/>
    <w:rsid w:val="00CF1AB9"/>
    <w:rsid w:val="00D13EC1"/>
    <w:rsid w:val="00D34759"/>
    <w:rsid w:val="00D3659C"/>
    <w:rsid w:val="00D53262"/>
    <w:rsid w:val="00D60792"/>
    <w:rsid w:val="00D93264"/>
    <w:rsid w:val="00D953E7"/>
    <w:rsid w:val="00DA6B91"/>
    <w:rsid w:val="00DC0C56"/>
    <w:rsid w:val="00DE1C0E"/>
    <w:rsid w:val="00E1663C"/>
    <w:rsid w:val="00E27922"/>
    <w:rsid w:val="00E55EAA"/>
    <w:rsid w:val="00E56B22"/>
    <w:rsid w:val="00E66E87"/>
    <w:rsid w:val="00E754BB"/>
    <w:rsid w:val="00E85368"/>
    <w:rsid w:val="00EA5546"/>
    <w:rsid w:val="00EA5ED4"/>
    <w:rsid w:val="00EB7791"/>
    <w:rsid w:val="00EE312E"/>
    <w:rsid w:val="00F076C3"/>
    <w:rsid w:val="00F52A40"/>
    <w:rsid w:val="00F6134F"/>
    <w:rsid w:val="00F6715F"/>
    <w:rsid w:val="00F753C2"/>
    <w:rsid w:val="00F8620F"/>
    <w:rsid w:val="00F87922"/>
    <w:rsid w:val="00FA0593"/>
    <w:rsid w:val="00FB5ECC"/>
    <w:rsid w:val="00FE3AD8"/>
    <w:rsid w:val="00FF5508"/>
    <w:rsid w:val="0BE23597"/>
    <w:rsid w:val="2631BD41"/>
    <w:rsid w:val="28F1233D"/>
    <w:rsid w:val="521ADF91"/>
    <w:rsid w:val="65EF95E1"/>
    <w:rsid w:val="787C7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C0FB43CF-B902-4F7A-989C-509162F2B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0D198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aliases w:val="Dot pt,F5 List Paragraph,List Paragraph1,Recommendation,List Paragraph11,List Paragraph,A_wyliczenie,K-P_odwolanie,Akapit z listą5,maz_wyliczenie,opis dzialania,Tekst punktowanie,Normalny z listą nienumerowaną,K2 lista alfabetyczna,lp1,L1"/>
    <w:basedOn w:val="Normalny"/>
    <w:link w:val="AkapitzlistZnak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uiPriority w:val="9"/>
    <w:rsid w:val="00482EA3"/>
    <w:rPr>
      <w:rFonts w:eastAsiaTheme="majorEastAsia" w:cstheme="majorBidi"/>
      <w:b/>
      <w:szCs w:val="26"/>
    </w:rPr>
  </w:style>
  <w:style w:type="paragraph" w:customStyle="1" w:styleId="Default">
    <w:name w:val="Default"/>
    <w:rsid w:val="00DA6B91"/>
    <w:pPr>
      <w:autoSpaceDE w:val="0"/>
      <w:autoSpaceDN w:val="0"/>
      <w:adjustRightInd w:val="0"/>
    </w:pPr>
    <w:rPr>
      <w:rFonts w:cs="Calibri"/>
      <w:color w:val="000000"/>
    </w:rPr>
  </w:style>
  <w:style w:type="character" w:customStyle="1" w:styleId="Nagwek3Znak">
    <w:name w:val="Nagłówek 3 Znak"/>
    <w:basedOn w:val="Domylnaczcionkaakapitu"/>
    <w:link w:val="Nagwek3"/>
    <w:semiHidden/>
    <w:rsid w:val="000D19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AkapitzlistZnak">
    <w:name w:val="Akapit z listą Znak"/>
    <w:aliases w:val="Dot pt Znak,F5 List Paragraph Znak,List Paragraph1 Znak,Recommendation Znak,List Paragraph11 Znak,List Paragraph Znak,A_wyliczenie Znak,K-P_odwolanie Znak,Akapit z listą5 Znak,maz_wyliczenie Znak,opis dzialania Znak,lp1 Znak,L1 Znak"/>
    <w:link w:val="Akapitzlist"/>
    <w:uiPriority w:val="34"/>
    <w:qFormat/>
    <w:locked/>
    <w:rsid w:val="00D532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302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7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jp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703</Words>
  <Characters>4223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4917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subject/>
  <dc:creator>Soon</dc:creator>
  <cp:keywords/>
  <cp:lastModifiedBy>Paweł Przeździak</cp:lastModifiedBy>
  <cp:revision>9</cp:revision>
  <cp:lastPrinted>2018-03-26T09:55:00Z</cp:lastPrinted>
  <dcterms:created xsi:type="dcterms:W3CDTF">2025-09-21T08:59:00Z</dcterms:created>
  <dcterms:modified xsi:type="dcterms:W3CDTF">2026-07-10T13:32:00Z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